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9548D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9548DA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9548DA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9548D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548D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548D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548DA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9548DA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9548DA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777254" w:rsidRDefault="00777254" w:rsidP="00777254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777254" w:rsidRDefault="00777254" w:rsidP="0077725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777254" w:rsidRDefault="00777254" w:rsidP="00777254">
      <w:pPr>
        <w:spacing w:after="0"/>
        <w:rPr>
          <w:rFonts w:ascii="Times New Roman" w:hAnsi="Times New Roman" w:cs="Times New Roman"/>
          <w:bCs/>
          <w:lang w:val="ro-RO"/>
        </w:rPr>
      </w:pPr>
    </w:p>
    <w:p w:rsidR="00777254" w:rsidRDefault="00777254" w:rsidP="00777254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777254" w:rsidRDefault="00777254" w:rsidP="0077725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777254" w:rsidRDefault="00777254" w:rsidP="00777254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777254" w:rsidRDefault="00777254" w:rsidP="00777254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9548DA" w:rsidRDefault="00777254" w:rsidP="00777254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  <w:bookmarkStart w:id="0" w:name="_GoBack"/>
      <w:bookmarkEnd w:id="0"/>
    </w:p>
    <w:p w:rsidR="00A60359" w:rsidRPr="009548D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548DA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548DA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9548DA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9548D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9548DA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548DA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9548DA">
        <w:rPr>
          <w:rFonts w:ascii="Times New Roman" w:hAnsi="Times New Roman"/>
          <w:lang w:val="ro-RO"/>
        </w:rPr>
        <w:t>O</w:t>
      </w:r>
      <w:r w:rsidR="002C3E27" w:rsidRPr="009548DA">
        <w:rPr>
          <w:rFonts w:ascii="Times New Roman" w:hAnsi="Times New Roman"/>
          <w:lang w:val="ro-RO"/>
        </w:rPr>
        <w:t>.</w:t>
      </w:r>
      <w:r w:rsidR="00415556" w:rsidRPr="009548DA">
        <w:rPr>
          <w:rFonts w:ascii="Times New Roman" w:hAnsi="Times New Roman"/>
          <w:lang w:val="ro-RO"/>
        </w:rPr>
        <w:t>M</w:t>
      </w:r>
      <w:r w:rsidR="002C3E27" w:rsidRPr="009548DA">
        <w:rPr>
          <w:rFonts w:ascii="Times New Roman" w:hAnsi="Times New Roman"/>
          <w:lang w:val="ro-RO"/>
        </w:rPr>
        <w:t>.</w:t>
      </w:r>
      <w:r w:rsidR="00415556" w:rsidRPr="009548DA">
        <w:rPr>
          <w:rFonts w:ascii="Times New Roman" w:hAnsi="Times New Roman"/>
          <w:lang w:val="ro-RO"/>
        </w:rPr>
        <w:t>E</w:t>
      </w:r>
      <w:r w:rsidR="002C3E27" w:rsidRPr="009548DA">
        <w:rPr>
          <w:rFonts w:ascii="Times New Roman" w:hAnsi="Times New Roman"/>
          <w:lang w:val="ro-RO"/>
        </w:rPr>
        <w:t>.</w:t>
      </w:r>
      <w:r w:rsidR="00415556" w:rsidRPr="009548DA">
        <w:rPr>
          <w:rFonts w:ascii="Times New Roman" w:hAnsi="Times New Roman"/>
          <w:lang w:val="ro-RO"/>
        </w:rPr>
        <w:t>C</w:t>
      </w:r>
      <w:r w:rsidR="002C3E27" w:rsidRPr="009548DA">
        <w:rPr>
          <w:rFonts w:ascii="Times New Roman" w:hAnsi="Times New Roman"/>
          <w:lang w:val="ro-RO"/>
        </w:rPr>
        <w:t>.</w:t>
      </w:r>
      <w:r w:rsidR="00415556" w:rsidRPr="009548DA">
        <w:rPr>
          <w:rFonts w:ascii="Times New Roman" w:hAnsi="Times New Roman"/>
          <w:lang w:val="ro-RO"/>
        </w:rPr>
        <w:t>T</w:t>
      </w:r>
      <w:r w:rsidR="002C3E27" w:rsidRPr="009548DA">
        <w:rPr>
          <w:rFonts w:ascii="Times New Roman" w:hAnsi="Times New Roman"/>
          <w:lang w:val="ro-RO"/>
        </w:rPr>
        <w:t>.</w:t>
      </w:r>
      <w:r w:rsidR="00415556" w:rsidRPr="009548DA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9548DA">
        <w:rPr>
          <w:rFonts w:ascii="Times New Roman" w:hAnsi="Times New Roman" w:cs="Times New Roman"/>
          <w:lang w:val="ro-RO"/>
        </w:rPr>
        <w:t>O</w:t>
      </w:r>
      <w:r w:rsidR="002C3E27" w:rsidRPr="009548DA">
        <w:rPr>
          <w:rFonts w:ascii="Times New Roman" w:hAnsi="Times New Roman" w:cs="Times New Roman"/>
          <w:lang w:val="ro-RO"/>
        </w:rPr>
        <w:t>.</w:t>
      </w:r>
      <w:r w:rsidR="00415556" w:rsidRPr="009548DA">
        <w:rPr>
          <w:rFonts w:ascii="Times New Roman" w:hAnsi="Times New Roman" w:cs="Times New Roman"/>
          <w:lang w:val="ro-RO"/>
        </w:rPr>
        <w:t>M</w:t>
      </w:r>
      <w:r w:rsidR="002C3E27" w:rsidRPr="009548DA">
        <w:rPr>
          <w:rFonts w:ascii="Times New Roman" w:hAnsi="Times New Roman" w:cs="Times New Roman"/>
          <w:lang w:val="ro-RO"/>
        </w:rPr>
        <w:t>.</w:t>
      </w:r>
      <w:r w:rsidR="00415556" w:rsidRPr="009548DA">
        <w:rPr>
          <w:rFonts w:ascii="Times New Roman" w:hAnsi="Times New Roman" w:cs="Times New Roman"/>
          <w:lang w:val="ro-RO"/>
        </w:rPr>
        <w:t>Ed</w:t>
      </w:r>
      <w:r w:rsidR="002C3E27" w:rsidRPr="009548DA">
        <w:rPr>
          <w:rFonts w:ascii="Times New Roman" w:hAnsi="Times New Roman" w:cs="Times New Roman"/>
          <w:lang w:val="ro-RO"/>
        </w:rPr>
        <w:t>.</w:t>
      </w:r>
      <w:r w:rsidR="00415556" w:rsidRPr="009548DA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9548DA">
        <w:rPr>
          <w:rFonts w:ascii="Times New Roman" w:hAnsi="Times New Roman" w:cs="Times New Roman"/>
          <w:lang w:val="ro-RO"/>
        </w:rPr>
        <w:t>.</w:t>
      </w:r>
      <w:r w:rsidR="00415556" w:rsidRPr="009548DA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9548D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548D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548DA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9548DA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9548DA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9548DA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9548DA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491844" w:rsidRPr="009548DA" w:rsidRDefault="00FC7386" w:rsidP="00491844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9548DA">
        <w:rPr>
          <w:rFonts w:ascii="Times New Roman" w:hAnsi="Times New Roman" w:cs="Times New Roman"/>
          <w:lang w:val="ro-RO"/>
        </w:rPr>
        <w:t xml:space="preserve">Aplică legislaţia şi reglementările privind securitatea şi sănătatea la locul de muncă,  prevenirea şi </w:t>
      </w:r>
      <w:r w:rsidRPr="009548DA">
        <w:rPr>
          <w:rFonts w:ascii="Times New Roman" w:hAnsi="Times New Roman" w:cs="Times New Roman"/>
          <w:color w:val="000000" w:themeColor="text1"/>
          <w:lang w:val="ro-RO"/>
        </w:rPr>
        <w:t>stingerea incendiilor</w:t>
      </w:r>
    </w:p>
    <w:p w:rsidR="00491844" w:rsidRPr="009548DA" w:rsidRDefault="00491844" w:rsidP="00491844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9548DA">
        <w:rPr>
          <w:rFonts w:ascii="Times New Roman" w:hAnsi="Times New Roman" w:cs="Times New Roman"/>
          <w:color w:val="000000" w:themeColor="text1"/>
          <w:lang w:val="ro-RO"/>
        </w:rPr>
        <w:t>Identifică disfuncţionalităţi în timpul funcţionării transmisiilor mecanice şi mecanismelor şi indică soluţii pentru remediere</w:t>
      </w:r>
    </w:p>
    <w:p w:rsidR="00A60359" w:rsidRPr="009548DA" w:rsidRDefault="00F8405E" w:rsidP="00491844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9548DA">
        <w:rPr>
          <w:rFonts w:ascii="Times New Roman" w:hAnsi="Times New Roman" w:cs="Times New Roman"/>
          <w:color w:val="000000" w:themeColor="text1"/>
          <w:lang w:val="ro-RO"/>
        </w:rPr>
        <w:t>Asigură etanș</w:t>
      </w:r>
      <w:r w:rsidR="00FC7386" w:rsidRPr="009548DA">
        <w:rPr>
          <w:rFonts w:ascii="Times New Roman" w:hAnsi="Times New Roman" w:cs="Times New Roman"/>
          <w:color w:val="000000" w:themeColor="text1"/>
          <w:lang w:val="ro-RO"/>
        </w:rPr>
        <w:t>eitatea suprafețelor</w:t>
      </w:r>
    </w:p>
    <w:p w:rsidR="00A60359" w:rsidRPr="009548D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9548DA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9548DA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9548DA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FC7386" w:rsidRPr="009548DA">
        <w:rPr>
          <w:rFonts w:ascii="Times New Roman" w:hAnsi="Times New Roman" w:cs="Times New Roman"/>
          <w:color w:val="000000" w:themeColor="text1"/>
          <w:lang w:val="ro-RO"/>
        </w:rPr>
        <w:t xml:space="preserve">Întreținerea și repararea </w:t>
      </w:r>
      <w:r w:rsidR="00477C06" w:rsidRPr="009548DA">
        <w:rPr>
          <w:rFonts w:ascii="Times New Roman" w:hAnsi="Times New Roman" w:cs="Times New Roman"/>
          <w:color w:val="000000" w:themeColor="text1"/>
          <w:lang w:val="ro-RO"/>
        </w:rPr>
        <w:t>mașinilor unelte</w:t>
      </w:r>
    </w:p>
    <w:p w:rsidR="002C3E27" w:rsidRPr="009548DA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9548DA" w:rsidRDefault="00A60359" w:rsidP="00492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9548DA">
        <w:rPr>
          <w:rFonts w:ascii="Times New Roman" w:hAnsi="Times New Roman" w:cs="Times New Roman"/>
          <w:b/>
          <w:bCs/>
          <w:lang w:val="ro-RO"/>
        </w:rPr>
        <w:t xml:space="preserve">Enunțul temei pentru proba </w:t>
      </w:r>
      <w:r w:rsidRPr="009548DA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practică: </w:t>
      </w:r>
      <w:r w:rsidR="00477C06" w:rsidRPr="009548DA">
        <w:rPr>
          <w:rFonts w:ascii="Times New Roman" w:hAnsi="Times New Roman" w:cs="Times New Roman"/>
          <w:bCs/>
          <w:color w:val="000000" w:themeColor="text1"/>
          <w:lang w:val="ro-RO"/>
        </w:rPr>
        <w:t>Executați operațiile necesare î</w:t>
      </w:r>
      <w:r w:rsidR="00FC7386" w:rsidRPr="009548DA">
        <w:rPr>
          <w:rFonts w:ascii="Times New Roman" w:hAnsi="Times New Roman" w:cs="Times New Roman"/>
          <w:bCs/>
          <w:color w:val="000000" w:themeColor="text1"/>
          <w:lang w:val="ro-RO"/>
        </w:rPr>
        <w:t xml:space="preserve">ntreținerii </w:t>
      </w:r>
      <w:r w:rsidR="00477C06" w:rsidRPr="009548DA">
        <w:rPr>
          <w:rFonts w:ascii="Times New Roman" w:hAnsi="Times New Roman" w:cs="Times New Roman"/>
          <w:bCs/>
          <w:color w:val="000000" w:themeColor="text1"/>
          <w:lang w:val="ro-RO"/>
        </w:rPr>
        <w:t>zilnice și reglarea strungului SN 400</w:t>
      </w:r>
    </w:p>
    <w:p w:rsidR="00477C06" w:rsidRPr="009548DA" w:rsidRDefault="00477C0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9548DA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9548DA">
        <w:rPr>
          <w:rFonts w:ascii="Times New Roman" w:hAnsi="Times New Roman" w:cs="Times New Roman"/>
          <w:b/>
          <w:bCs/>
          <w:lang w:val="ro-RO"/>
        </w:rPr>
        <w:t xml:space="preserve">Sarcini </w:t>
      </w:r>
      <w:r w:rsidRPr="009548DA">
        <w:rPr>
          <w:rFonts w:ascii="Times New Roman" w:hAnsi="Times New Roman" w:cs="Times New Roman"/>
          <w:b/>
          <w:bCs/>
          <w:color w:val="000000" w:themeColor="text1"/>
          <w:lang w:val="ro-RO"/>
        </w:rPr>
        <w:t>de lucru:</w:t>
      </w:r>
    </w:p>
    <w:p w:rsidR="00A60359" w:rsidRPr="00700BC5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9548DA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Alegerea SDV-urilor </w:t>
      </w:r>
      <w:r w:rsidRPr="00700BC5">
        <w:rPr>
          <w:rFonts w:ascii="Times New Roman" w:hAnsi="Times New Roman" w:cs="Times New Roman"/>
          <w:bCs/>
          <w:color w:val="000000" w:themeColor="text1"/>
          <w:lang w:val="ro-RO"/>
        </w:rPr>
        <w:t xml:space="preserve">și a materialelor necesare executării operațiilor de întreținere </w:t>
      </w:r>
      <w:r w:rsidR="00204095" w:rsidRPr="00700BC5">
        <w:rPr>
          <w:rFonts w:ascii="Times New Roman" w:hAnsi="Times New Roman" w:cs="Times New Roman"/>
          <w:bCs/>
          <w:color w:val="000000" w:themeColor="text1"/>
          <w:lang w:val="ro-RO"/>
        </w:rPr>
        <w:t>zilnice și reglarea strungului SN 400</w:t>
      </w:r>
    </w:p>
    <w:p w:rsidR="00FC7386" w:rsidRPr="00700BC5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700BC5">
        <w:rPr>
          <w:rFonts w:ascii="Times New Roman" w:hAnsi="Times New Roman" w:cs="Times New Roman"/>
          <w:bCs/>
          <w:color w:val="000000" w:themeColor="text1"/>
          <w:lang w:val="ro-RO"/>
        </w:rPr>
        <w:t>2. Verificarea nivelului de ulei</w:t>
      </w:r>
      <w:r w:rsidR="00074A1E" w:rsidRPr="00700BC5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074A1E" w:rsidRPr="00700BC5">
        <w:rPr>
          <w:rFonts w:ascii="Times New Roman" w:hAnsi="Times New Roman"/>
          <w:color w:val="000000" w:themeColor="text1"/>
          <w:lang w:val="ro-RO"/>
        </w:rPr>
        <w:t>din baia de ulei</w:t>
      </w:r>
    </w:p>
    <w:p w:rsidR="00FC7386" w:rsidRPr="00700BC5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700BC5">
        <w:rPr>
          <w:rFonts w:ascii="Times New Roman" w:hAnsi="Times New Roman" w:cs="Times New Roman"/>
          <w:bCs/>
          <w:color w:val="000000" w:themeColor="text1"/>
          <w:lang w:val="ro-RO"/>
        </w:rPr>
        <w:t>3. Realizarea schimbului de ulei</w:t>
      </w:r>
      <w:r w:rsidR="00074A1E" w:rsidRPr="00700BC5">
        <w:rPr>
          <w:rFonts w:ascii="Times New Roman" w:hAnsi="Times New Roman" w:cs="Times New Roman"/>
          <w:bCs/>
          <w:color w:val="000000" w:themeColor="text1"/>
          <w:lang w:val="ro-RO"/>
        </w:rPr>
        <w:t xml:space="preserve"> sau completarea acestuia</w:t>
      </w:r>
    </w:p>
    <w:p w:rsidR="00E4400B" w:rsidRPr="00700BC5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700BC5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</w:t>
      </w:r>
      <w:r w:rsidR="00E4400B" w:rsidRPr="00700BC5">
        <w:rPr>
          <w:rFonts w:ascii="Times New Roman" w:hAnsi="Times New Roman"/>
          <w:color w:val="000000" w:themeColor="text1"/>
          <w:lang w:val="ro-RO"/>
        </w:rPr>
        <w:t>Verificarea pompei de ulei</w:t>
      </w:r>
    </w:p>
    <w:p w:rsidR="00FC7386" w:rsidRPr="00700BC5" w:rsidRDefault="00E4400B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700BC5">
        <w:rPr>
          <w:rFonts w:ascii="Times New Roman" w:hAnsi="Times New Roman"/>
          <w:color w:val="000000" w:themeColor="text1"/>
          <w:lang w:val="ro-RO"/>
        </w:rPr>
        <w:t xml:space="preserve">5. </w:t>
      </w:r>
      <w:r w:rsidR="00074A1E" w:rsidRPr="00700BC5">
        <w:rPr>
          <w:rFonts w:ascii="Times New Roman" w:hAnsi="Times New Roman"/>
          <w:color w:val="000000" w:themeColor="text1"/>
          <w:lang w:val="ro-RO"/>
        </w:rPr>
        <w:t>Ungerea tuturor ghidajelor</w:t>
      </w:r>
      <w:r w:rsidRPr="00700BC5">
        <w:rPr>
          <w:rFonts w:ascii="Times New Roman" w:hAnsi="Times New Roman"/>
          <w:color w:val="000000" w:themeColor="text1"/>
          <w:lang w:val="ro-RO"/>
        </w:rPr>
        <w:t xml:space="preserve"> </w:t>
      </w:r>
    </w:p>
    <w:p w:rsidR="00FC7386" w:rsidRPr="00700BC5" w:rsidRDefault="00723F27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700BC5">
        <w:rPr>
          <w:rFonts w:ascii="Times New Roman" w:hAnsi="Times New Roman" w:cs="Times New Roman"/>
          <w:bCs/>
          <w:color w:val="000000" w:themeColor="text1"/>
          <w:lang w:val="ro-RO"/>
        </w:rPr>
        <w:t>6</w:t>
      </w:r>
      <w:r w:rsidR="00FC7386" w:rsidRPr="00700BC5">
        <w:rPr>
          <w:rFonts w:ascii="Times New Roman" w:hAnsi="Times New Roman" w:cs="Times New Roman"/>
          <w:bCs/>
          <w:color w:val="000000" w:themeColor="text1"/>
          <w:lang w:val="ro-RO"/>
        </w:rPr>
        <w:t>. Verificarea etanșeității îmbinărilor</w:t>
      </w:r>
    </w:p>
    <w:p w:rsidR="00FC7386" w:rsidRPr="009548D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700BC5">
        <w:rPr>
          <w:rFonts w:ascii="Times New Roman" w:hAnsi="Times New Roman" w:cs="Times New Roman"/>
          <w:bCs/>
          <w:color w:val="000000" w:themeColor="text1"/>
          <w:lang w:val="ro-RO"/>
        </w:rPr>
        <w:t>7. Respectarea normelor de sănătate și securitate</w:t>
      </w:r>
      <w:r w:rsidRPr="009548DA">
        <w:rPr>
          <w:rFonts w:ascii="Times New Roman" w:hAnsi="Times New Roman" w:cs="Times New Roman"/>
          <w:bCs/>
          <w:lang w:val="ro-RO"/>
        </w:rPr>
        <w:t xml:space="preserve"> în muncă, PSI și protecția mediului</w:t>
      </w:r>
    </w:p>
    <w:p w:rsidR="00FC7386" w:rsidRPr="009548D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700BC5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9548DA">
        <w:rPr>
          <w:rFonts w:ascii="Times New Roman" w:hAnsi="Times New Roman" w:cs="Times New Roman"/>
          <w:bCs/>
          <w:lang w:val="ro-RO"/>
        </w:rPr>
        <w:t xml:space="preserve">Pentru proba orală veți </w:t>
      </w:r>
      <w:r w:rsidRPr="00700BC5">
        <w:rPr>
          <w:rFonts w:ascii="Times New Roman" w:hAnsi="Times New Roman" w:cs="Times New Roman"/>
          <w:bCs/>
          <w:color w:val="000000" w:themeColor="text1"/>
          <w:lang w:val="ro-RO"/>
        </w:rPr>
        <w:t xml:space="preserve">justifica alegerea SDV-urilor necesare realizării operațiilor de întreținere </w:t>
      </w:r>
      <w:r w:rsidR="00700BC5" w:rsidRPr="00700BC5">
        <w:rPr>
          <w:rFonts w:ascii="Times New Roman" w:hAnsi="Times New Roman" w:cs="Times New Roman"/>
          <w:bCs/>
          <w:color w:val="000000" w:themeColor="text1"/>
          <w:lang w:val="ro-RO"/>
        </w:rPr>
        <w:t>zilnice și reglare a strungului SN 400</w:t>
      </w:r>
      <w:r w:rsidRPr="00700BC5">
        <w:rPr>
          <w:rFonts w:ascii="Times New Roman" w:hAnsi="Times New Roman" w:cs="Times New Roman"/>
          <w:bCs/>
          <w:color w:val="000000" w:themeColor="text1"/>
          <w:lang w:val="ro-RO"/>
        </w:rPr>
        <w:t>, veți argumenta necesitatea realizării schimbului de ulei</w:t>
      </w:r>
      <w:r w:rsidR="002C3E27" w:rsidRPr="00700BC5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700BC5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de întreținere </w:t>
      </w:r>
      <w:r w:rsidR="00700BC5" w:rsidRPr="00700BC5">
        <w:rPr>
          <w:rFonts w:ascii="Times New Roman" w:hAnsi="Times New Roman" w:cs="Times New Roman"/>
          <w:bCs/>
          <w:color w:val="000000" w:themeColor="text1"/>
          <w:lang w:val="ro-RO"/>
        </w:rPr>
        <w:t>zilnice și reglare a strungului SN 400</w:t>
      </w:r>
      <w:r w:rsidR="002C3E27" w:rsidRPr="00700BC5">
        <w:rPr>
          <w:rFonts w:ascii="Times New Roman" w:hAnsi="Times New Roman"/>
          <w:color w:val="000000" w:themeColor="text1"/>
          <w:lang w:val="ro-RO"/>
        </w:rPr>
        <w:t>şi veți enumera normele de sănătate și securitate în muncă pe care le-ați respectat.</w:t>
      </w:r>
    </w:p>
    <w:p w:rsidR="00A60359" w:rsidRPr="009548DA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9548DA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548DA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9548DA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Pr="009548DA" w:rsidRDefault="00E4400B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/>
          <w:lang w:val="ro-RO"/>
        </w:rPr>
        <w:t xml:space="preserve"> </w:t>
      </w:r>
    </w:p>
    <w:p w:rsidR="00A60359" w:rsidRPr="009548D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E4400B" w:rsidRPr="009548DA" w:rsidRDefault="00E4400B" w:rsidP="00E4400B">
      <w:pPr>
        <w:spacing w:after="0"/>
        <w:jc w:val="both"/>
        <w:rPr>
          <w:rFonts w:ascii="Times New Roman" w:hAnsi="Times New Roman"/>
          <w:lang w:val="ro-RO"/>
        </w:rPr>
      </w:pPr>
    </w:p>
    <w:p w:rsidR="00A60359" w:rsidRPr="009548D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9548DA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548DA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548DA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548D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548DA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548DA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548DA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548DA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9548DA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9548D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548DA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548DA" w:rsidRDefault="00700BC5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</w:t>
            </w:r>
            <w:r w:rsidRPr="00700BC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și a materialelor necesare executării operațiilor de întreținere zilnice și reglarea strungului SN 400</w:t>
            </w:r>
          </w:p>
        </w:tc>
        <w:tc>
          <w:tcPr>
            <w:tcW w:w="1134" w:type="dxa"/>
          </w:tcPr>
          <w:p w:rsidR="00A60359" w:rsidRPr="009548D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548DA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FC7386" w:rsidRPr="009548DA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9548DA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246" w:type="dxa"/>
          </w:tcPr>
          <w:p w:rsidR="00FC7386" w:rsidRPr="009548DA" w:rsidRDefault="00700BC5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700BC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nivelului de ulei </w:t>
            </w:r>
            <w:r w:rsidRPr="00700BC5">
              <w:rPr>
                <w:rFonts w:ascii="Times New Roman" w:hAnsi="Times New Roman"/>
                <w:color w:val="000000" w:themeColor="text1"/>
                <w:lang w:val="ro-RO"/>
              </w:rPr>
              <w:t>din baia de ulei</w:t>
            </w:r>
          </w:p>
        </w:tc>
        <w:tc>
          <w:tcPr>
            <w:tcW w:w="1134" w:type="dxa"/>
          </w:tcPr>
          <w:p w:rsidR="00FC7386" w:rsidRPr="009548D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548DA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9548DA" w:rsidRDefault="00700BC5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700BC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Realizarea schimbului de ulei sau completarea acestuia</w:t>
            </w:r>
          </w:p>
        </w:tc>
        <w:tc>
          <w:tcPr>
            <w:tcW w:w="1134" w:type="dxa"/>
          </w:tcPr>
          <w:p w:rsidR="00FC7386" w:rsidRPr="009548D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548DA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9548DA" w:rsidRDefault="00700BC5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700BC5">
              <w:rPr>
                <w:rFonts w:ascii="Times New Roman" w:hAnsi="Times New Roman"/>
                <w:color w:val="000000" w:themeColor="text1"/>
                <w:lang w:val="ro-RO"/>
              </w:rPr>
              <w:t>Verificarea pompei de ulei</w:t>
            </w:r>
          </w:p>
        </w:tc>
        <w:tc>
          <w:tcPr>
            <w:tcW w:w="1134" w:type="dxa"/>
          </w:tcPr>
          <w:p w:rsidR="00FC7386" w:rsidRPr="009548D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548DA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9548DA" w:rsidRDefault="00700BC5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700BC5">
              <w:rPr>
                <w:rFonts w:ascii="Times New Roman" w:hAnsi="Times New Roman"/>
                <w:color w:val="000000" w:themeColor="text1"/>
                <w:lang w:val="ro-RO"/>
              </w:rPr>
              <w:t>Ungerea tuturor ghidajelor</w:t>
            </w:r>
          </w:p>
        </w:tc>
        <w:tc>
          <w:tcPr>
            <w:tcW w:w="1134" w:type="dxa"/>
          </w:tcPr>
          <w:p w:rsidR="00FC7386" w:rsidRPr="009548D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548DA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9548DA" w:rsidRDefault="00700BC5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700BC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Verificarea etanșeității îmbinărilor</w:t>
            </w:r>
          </w:p>
        </w:tc>
        <w:tc>
          <w:tcPr>
            <w:tcW w:w="1134" w:type="dxa"/>
          </w:tcPr>
          <w:p w:rsidR="00FC7386" w:rsidRPr="009548D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548DA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9548D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548DA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9548DA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9548DA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548DA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548DA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9548DA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548D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548DA" w:rsidTr="00A60359">
        <w:trPr>
          <w:jc w:val="center"/>
        </w:trPr>
        <w:tc>
          <w:tcPr>
            <w:tcW w:w="693" w:type="dxa"/>
            <w:vMerge w:val="restart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700BC5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700BC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Justificarea alegerii SDV-urilor necesare realizării operațiilor </w:t>
            </w:r>
            <w:r w:rsidR="00700BC5" w:rsidRPr="00700BC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de întreținere zilnice și reglarea strungului SN 400</w:t>
            </w:r>
          </w:p>
        </w:tc>
        <w:tc>
          <w:tcPr>
            <w:tcW w:w="1134" w:type="dxa"/>
          </w:tcPr>
          <w:p w:rsidR="00A60359" w:rsidRPr="009548D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548DA" w:rsidTr="00A60359">
        <w:trPr>
          <w:jc w:val="center"/>
        </w:trPr>
        <w:tc>
          <w:tcPr>
            <w:tcW w:w="693" w:type="dxa"/>
            <w:vMerge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700BC5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700BC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Argumentarea necesității realizării schimbului de ulei</w:t>
            </w:r>
          </w:p>
        </w:tc>
        <w:tc>
          <w:tcPr>
            <w:tcW w:w="1134" w:type="dxa"/>
          </w:tcPr>
          <w:p w:rsidR="00A60359" w:rsidRPr="009548D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548DA" w:rsidTr="00A60359">
        <w:trPr>
          <w:jc w:val="center"/>
        </w:trPr>
        <w:tc>
          <w:tcPr>
            <w:tcW w:w="693" w:type="dxa"/>
            <w:vMerge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700BC5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700BC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Descrierea operațiilor </w:t>
            </w:r>
            <w:r w:rsidR="00700BC5" w:rsidRPr="00700BC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de întreținere zilnice și reglare a strungului SN 400</w:t>
            </w:r>
          </w:p>
        </w:tc>
        <w:tc>
          <w:tcPr>
            <w:tcW w:w="1134" w:type="dxa"/>
          </w:tcPr>
          <w:p w:rsidR="00FC7386" w:rsidRPr="009548D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548D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548DA" w:rsidTr="00A60359">
        <w:trPr>
          <w:jc w:val="center"/>
        </w:trPr>
        <w:tc>
          <w:tcPr>
            <w:tcW w:w="693" w:type="dxa"/>
            <w:vMerge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548DA" w:rsidRDefault="00FC7386" w:rsidP="0085425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85425F" w:rsidRPr="009548DA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9548DA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9548D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548D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548DA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9548DA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9548DA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548DA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9548DA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9548DA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548DA" w:rsidTr="00A60359">
        <w:trPr>
          <w:jc w:val="center"/>
        </w:trPr>
        <w:tc>
          <w:tcPr>
            <w:tcW w:w="11207" w:type="dxa"/>
            <w:gridSpan w:val="4"/>
          </w:tcPr>
          <w:p w:rsidR="00A60359" w:rsidRPr="009548DA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9548D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9548D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9548D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9548DA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9548D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9548DA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9548DA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9548D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9548DA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9548DA" w:rsidTr="00A60359">
        <w:trPr>
          <w:jc w:val="center"/>
        </w:trPr>
        <w:tc>
          <w:tcPr>
            <w:tcW w:w="6873" w:type="dxa"/>
          </w:tcPr>
          <w:p w:rsidR="00A60359" w:rsidRPr="009548D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548D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548D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9548DA" w:rsidTr="00A60359">
        <w:trPr>
          <w:jc w:val="center"/>
        </w:trPr>
        <w:tc>
          <w:tcPr>
            <w:tcW w:w="6873" w:type="dxa"/>
          </w:tcPr>
          <w:p w:rsidR="00A60359" w:rsidRPr="009548D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548D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548D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9548DA" w:rsidTr="00A60359">
        <w:trPr>
          <w:jc w:val="center"/>
        </w:trPr>
        <w:tc>
          <w:tcPr>
            <w:tcW w:w="6873" w:type="dxa"/>
          </w:tcPr>
          <w:p w:rsidR="00A60359" w:rsidRPr="009548D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548D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548D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9548DA" w:rsidTr="00A60359">
        <w:trPr>
          <w:jc w:val="center"/>
        </w:trPr>
        <w:tc>
          <w:tcPr>
            <w:tcW w:w="6873" w:type="dxa"/>
          </w:tcPr>
          <w:p w:rsidR="00A60359" w:rsidRPr="009548D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548D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548D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9548DA" w:rsidTr="00A60359">
        <w:trPr>
          <w:jc w:val="center"/>
        </w:trPr>
        <w:tc>
          <w:tcPr>
            <w:tcW w:w="6873" w:type="dxa"/>
          </w:tcPr>
          <w:p w:rsidR="00A60359" w:rsidRPr="009548D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548D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548D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548DA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9548DA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9548DA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548DA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9548D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9548D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9548DA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9548D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9548D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9548D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9548D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9548D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9548D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9548D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9548D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9548D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9548D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9548D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9548D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9548D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9548D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9548DA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9548D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9548DA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9548D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9548DA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9548DA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9548DA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9548D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9548D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9548D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9548D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9548D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9548D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9548D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9548DA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9548D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9548D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9548D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9548D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9548D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9548D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9548D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9548DA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9548DA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9548DA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9548DA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9548D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9548D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9548DA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9548DA" w:rsidTr="000A0181">
        <w:trPr>
          <w:trHeight w:val="1816"/>
        </w:trPr>
        <w:tc>
          <w:tcPr>
            <w:tcW w:w="6062" w:type="dxa"/>
          </w:tcPr>
          <w:p w:rsidR="00826C3D" w:rsidRPr="009548D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9548D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9548D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9548D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9548D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9548D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9548D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9548D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9548D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9548D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9548D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9548D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9548D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9548D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548DA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9548DA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9548DA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9548DA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9548DA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7D8" w:rsidRDefault="007207D8" w:rsidP="00A60359">
      <w:pPr>
        <w:spacing w:after="0"/>
      </w:pPr>
      <w:r>
        <w:separator/>
      </w:r>
    </w:p>
  </w:endnote>
  <w:endnote w:type="continuationSeparator" w:id="0">
    <w:p w:rsidR="007207D8" w:rsidRDefault="007207D8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7D8" w:rsidRDefault="007207D8" w:rsidP="00A60359">
      <w:pPr>
        <w:spacing w:after="0"/>
      </w:pPr>
      <w:r>
        <w:separator/>
      </w:r>
    </w:p>
  </w:footnote>
  <w:footnote w:type="continuationSeparator" w:id="0">
    <w:p w:rsidR="007207D8" w:rsidRDefault="007207D8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E26BF4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67044"/>
    <w:rsid w:val="00074A1E"/>
    <w:rsid w:val="000A532C"/>
    <w:rsid w:val="000D53C2"/>
    <w:rsid w:val="00146BF3"/>
    <w:rsid w:val="00155AA7"/>
    <w:rsid w:val="001F43F4"/>
    <w:rsid w:val="001F45AB"/>
    <w:rsid w:val="00203746"/>
    <w:rsid w:val="00204095"/>
    <w:rsid w:val="00212088"/>
    <w:rsid w:val="00223443"/>
    <w:rsid w:val="002C3E27"/>
    <w:rsid w:val="002D3665"/>
    <w:rsid w:val="00376C8D"/>
    <w:rsid w:val="00415556"/>
    <w:rsid w:val="004165CA"/>
    <w:rsid w:val="00451508"/>
    <w:rsid w:val="00461ECE"/>
    <w:rsid w:val="00477C06"/>
    <w:rsid w:val="00491844"/>
    <w:rsid w:val="00492EF6"/>
    <w:rsid w:val="004C18D6"/>
    <w:rsid w:val="00524C20"/>
    <w:rsid w:val="005937CB"/>
    <w:rsid w:val="00595DAC"/>
    <w:rsid w:val="005B30F2"/>
    <w:rsid w:val="005C0133"/>
    <w:rsid w:val="00650181"/>
    <w:rsid w:val="00656401"/>
    <w:rsid w:val="00667743"/>
    <w:rsid w:val="006832D2"/>
    <w:rsid w:val="00693FAC"/>
    <w:rsid w:val="006A02A8"/>
    <w:rsid w:val="00700BC5"/>
    <w:rsid w:val="007207D8"/>
    <w:rsid w:val="007225BE"/>
    <w:rsid w:val="00723F27"/>
    <w:rsid w:val="00777254"/>
    <w:rsid w:val="00786F2C"/>
    <w:rsid w:val="00826C3D"/>
    <w:rsid w:val="0085425F"/>
    <w:rsid w:val="009548DA"/>
    <w:rsid w:val="009B29B2"/>
    <w:rsid w:val="00A60359"/>
    <w:rsid w:val="00B050E5"/>
    <w:rsid w:val="00B94692"/>
    <w:rsid w:val="00BE22AF"/>
    <w:rsid w:val="00C37936"/>
    <w:rsid w:val="00D00432"/>
    <w:rsid w:val="00DF0447"/>
    <w:rsid w:val="00E4400B"/>
    <w:rsid w:val="00EB769D"/>
    <w:rsid w:val="00F54ADB"/>
    <w:rsid w:val="00F8405E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7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1043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35</cp:revision>
  <dcterms:created xsi:type="dcterms:W3CDTF">2017-01-16T10:05:00Z</dcterms:created>
  <dcterms:modified xsi:type="dcterms:W3CDTF">2017-06-23T09:42:00Z</dcterms:modified>
</cp:coreProperties>
</file>